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b81d4c7d033858132530943a353d5e70ba755"/>
    <w:p>
      <w:pPr>
        <w:pStyle w:val="Heading3"/>
      </w:pPr>
      <w:r>
        <w:t xml:space="preserve">Прокуратура ВАО взяла на контроль проведение проверки по факту оставления в парке младенца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Прокуратурой Восточного административного округа г.Москвы взято на контроль проведение ОМВД России по району Измайлово г.Москвы проверки в порядке ст.ст. 144-145 УПК РФ по факту оставления в ПКиО Измайлово по адресу: 2-ая улица Измайловского зверинца, д.8 (в 200-х метрах парковой зоны) младенца 20-ти дней от рождения, славянской внешности. Найденный, случайно прохожей женщиной, ребенок доставлен в тяжелом состоянии нарядом скорой помощи в Детскую ГКБ им. Морозова.</w:t>
      </w:r>
    </w:p>
    <w:p>
      <w:pPr>
        <w:pStyle w:val="BodyText"/>
      </w:pPr>
      <w:r>
        <w:t xml:space="preserve">Прокуратура разъясняет, что в соответствии с Уголовным законодательством заведомое оставление без помощи лица, находящегося в опасном для жизни или здоровья состоянии и лишенного возможности принять меры к самосохранению по малолетству, преследуется по закону.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http://bogorodskoe.mos.ru/officially/detail/2334779.html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34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34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2024-04-27T22:42:53Z</dcterms:created>
  <dcterms:modified xsi:type="dcterms:W3CDTF">2024-04-27T22:42:53Z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