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как-предотвратить-пожар"/>
    <w:p>
      <w:pPr>
        <w:pStyle w:val="Heading3"/>
      </w:pPr>
      <w:r>
        <w:t xml:space="preserve">Как предотвратить пожар?</w:t>
      </w:r>
    </w:p>
    <w:p>
      <w:pPr>
        <w:pStyle w:val="FirstParagraph"/>
      </w:pPr>
      <w:r>
        <w:t xml:space="preserve">04.01.2016</w:t>
      </w:r>
    </w:p>
    <w:p>
      <w:pPr>
        <w:pStyle w:val="BodyText"/>
      </w:pPr>
      <w:r>
        <w:t xml:space="preserve">Для того, чтобы предотвратить пожар в вашем доме, вы должны быть осторожны, и обратите внимание на следующие вещи:</w:t>
      </w:r>
    </w:p>
    <w:p>
      <w:pPr>
        <w:pStyle w:val="BodyText"/>
      </w:pPr>
      <w:r>
        <w:t xml:space="preserve">Никогда не пользуйтесь старыми или поврежденными удлинителями, потому что такие кабели могут привести к поражению электрическим током. Эксплуатация неисправных электрических приборов приводит к риску возникновения пожара в доме. Искры и выделяемое тепло, которое возникает из-за перегревания проводов удлинителей или электрических приборов, могут войти в контакт с любым другим объектом в доме, и в краткосрочной перспективе привести к пожару в жилище.</w:t>
      </w:r>
    </w:p>
    <w:p>
      <w:pPr>
        <w:pStyle w:val="BodyText"/>
      </w:pPr>
      <w:r>
        <w:t xml:space="preserve">Даже маленькая искра в доме может вызвать большой пожар и привести к ужасным последствиям.</w:t>
      </w:r>
    </w:p>
    <w:p>
      <w:pPr>
        <w:pStyle w:val="BodyText"/>
      </w:pPr>
      <w:r>
        <w:t xml:space="preserve">Если вы пользовались свечами, убедитесь, что все они потушены и только потом можете покинуть комнату или отправиться спать. Высокий риск возгорания от обычных свечей существует в тех домах, где живут дети и домашние животные.</w:t>
      </w:r>
    </w:p>
    <w:p>
      <w:pPr>
        <w:pStyle w:val="BodyText"/>
      </w:pPr>
      <w:r>
        <w:t xml:space="preserve">Электрические плиты или печи, которые находятся на кухне, часто становятся причиной возгорания. Для возникновения пожара не нужно много времени. Сотрудники МЧС по ВАО настоятельно рекомендуют никогда не оставлять электрические приборы включенными во время вашего отсутствия.</w:t>
      </w:r>
    </w:p>
    <w:p>
      <w:pPr>
        <w:pStyle w:val="BodyText"/>
      </w:pPr>
      <w:r>
        <w:t xml:space="preserve">В каждой квартире достаточно много электрических приборов, рекомендуется размещать их таким образом, чтобы между ними и вокруг них было достаточно свободного места. Это нужно для того, чтобы тепло, вырабатываемое приборами, не задерживалось между ними. Все основные мощные бытовые приборы, такие как холодильник, печь и посудомоечная машина, должны быть включены в отдельные гнезда. Никогда не включайте в сеть несколько мощных приборов через удлинитель. Если несколько устройств подключено к электричеству с помощью одного кабеля, возрастает риск короткого замыкания, в результате которого возникает огонь.</w:t>
      </w:r>
    </w:p>
    <w:p>
      <w:pPr>
        <w:pStyle w:val="BodyText"/>
      </w:pPr>
      <w:r>
        <w:t xml:space="preserve">Вне зависимости от того, какая плита у вас стоит на кухне (газовая или электрическая), никогда не оставляйте ее включенной без присмотра. Ведь для возникновения пожара достаточно даже нескольких секунд!</w:t>
      </w:r>
    </w:p>
    <w:p>
      <w:pPr>
        <w:pStyle w:val="BodyText"/>
      </w:pPr>
      <w:r>
        <w:t xml:space="preserve">В случае пожара незамедлительно вызывайте пожарно-спасательные подразделения по телефонам 101 и 112!</w:t>
      </w:r>
      <w:r>
        <w:t xml:space="preserve"> </w:t>
      </w:r>
      <w:bookmarkStart w:id="20" w:name="X1207a264b4c9f4df21fde20366a046b31aef217"/>
      <w:bookmarkEnd w:id="20"/>
    </w:p>
    <w:p>
      <w:pPr>
        <w:pStyle w:val="BodyText"/>
      </w:pPr>
      <w:r>
        <w:br/>
      </w:r>
    </w:p>
    <w:p>
      <w:pPr>
        <w:pStyle w:val="BodyText"/>
      </w:pPr>
      <w:r>
        <w:t xml:space="preserve">Адрес страницы:</w:t>
      </w:r>
      <w:r>
        <w:t xml:space="preserve"> </w:t>
      </w:r>
      <w:hyperlink r:id="rId21">
        <w:r>
          <w:rPr>
            <w:rStyle w:val="Hyperlink"/>
          </w:rPr>
          <w:t xml:space="preserve">http://bogorodskoe.mos.ru/officially/detail/2419851.html</w:t>
        </w:r>
      </w:hyperlink>
    </w:p>
    <w:p>
      <w:pPr>
        <w:pStyle w:val="BodyText"/>
      </w:pPr>
      <w:hyperlink r:id="rId22">
        <w:r>
          <w:rPr>
            <w:rStyle w:val="Hyperlink"/>
          </w:rPr>
          <w:t xml:space="preserve">Управа района Богородское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ogorodskoe.mos.ru" TargetMode="External" /><Relationship Type="http://schemas.openxmlformats.org/officeDocument/2006/relationships/hyperlink" Id="rId21" Target="http://bogorodskoe.mos.ru/officially/detail/2419851.html" TargetMode="External" /></Relationships>
</file>

<file path=word/_rels/footnotes.xml.rels><?xml version="1.0" encoding="UTF-8"?><Relationships xmlns="http://schemas.openxmlformats.org/package/2006/relationships"><Relationship Type="http://schemas.openxmlformats.org/officeDocument/2006/relationships/hyperlink" Id="rId22" Target="http://bogorodskoe.mos.ru" TargetMode="External" /><Relationship Type="http://schemas.openxmlformats.org/officeDocument/2006/relationships/hyperlink" Id="rId21" Target="http://bogorodskoe.mos.ru/officially/detail/24198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2024-10-08T13:40:52Z</dcterms:created>
  <dcterms:modified xsi:type="dcterms:W3CDTF">2024-10-08T13:40:52Z</dcterms:modified>
</cp:coreProperties>
</file>

<file path=docProps/custom.xml><?xml version="1.0" encoding="utf-8"?>
<Properties xmlns="http://schemas.openxmlformats.org/officeDocument/2006/custom-properties" xmlns:vt="http://schemas.openxmlformats.org/officeDocument/2006/docPropsVTypes"/>
</file>