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я-1400-шествие-бессмертный-полк-москва"/>
    <w:p>
      <w:pPr>
        <w:pStyle w:val="Heading3"/>
      </w:pPr>
      <w:r>
        <w:t xml:space="preserve">9 Мая, 14:00 – Шествие «Бессмертный полк – Москва»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Отдел социальной защиты населения района Богородское ВАО города Москвы сообщает, что Региональная Патриотическая Общественная Организация «Бессмертный полк – Москва» намерена провести акцию, посвященную 71 годовщине Победы в Великой Отечественной войне – Бессмертный полк.</w:t>
      </w:r>
    </w:p>
    <w:p>
      <w:pPr>
        <w:pStyle w:val="BodyText"/>
      </w:pPr>
      <w:r>
        <w:t xml:space="preserve">Дата: 09 мая 2016 года</w:t>
      </w:r>
    </w:p>
    <w:p>
      <w:pPr>
        <w:pStyle w:val="BodyText"/>
      </w:pPr>
      <w:r>
        <w:t xml:space="preserve">Время шествия: с 14:00 до 19:00</w:t>
      </w:r>
    </w:p>
    <w:p>
      <w:pPr>
        <w:pStyle w:val="BodyText"/>
      </w:pPr>
      <w:r>
        <w:t xml:space="preserve">Время сбора участников: с 12:00 до 14:00</w:t>
      </w:r>
    </w:p>
    <w:p>
      <w:pPr>
        <w:pStyle w:val="BodyText"/>
      </w:pPr>
      <w:r>
        <w:t xml:space="preserve">Маршрут движения: от метро «Динамо» по Ленинградскому проспекту, ул. Тверской, ул. Тверской-Ямской, через Охотный ряд, Манежную и Красную площадь, далее колонна шествия распределяется по Кремлевской набережной, Москворецкой набережной и Большому Москворецкому мосту.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http://bogorodskoe.mos.ru/officially/detail/2684316.html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684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684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2025-07-26T06:13:51Z</dcterms:created>
  <dcterms:modified xsi:type="dcterms:W3CDTF">2025-07-26T06:13:51Z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