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2211521a89f02767293b7cbe3c793f17000df"/>
    <w:p>
      <w:pPr>
        <w:pStyle w:val="Heading3"/>
      </w:pPr>
      <w:r>
        <w:t xml:space="preserve">Тротуары расчистили от снега и наледи на Бойцовой</w:t>
      </w:r>
    </w:p>
    <w:p>
      <w:pPr>
        <w:pStyle w:val="FirstParagraph"/>
      </w:pPr>
      <w:r>
        <w:t xml:space="preserve">09.02.2023</w:t>
      </w:r>
    </w:p>
    <w:p>
      <w:pPr>
        <w:pStyle w:val="BodyText"/>
      </w:pPr>
      <w:r>
        <w:rPr>
          <w:iCs/>
          <w:i/>
          <w:bCs/>
          <w:b/>
        </w:rPr>
        <w:t xml:space="preserve">Возле дома 18, корп.13 на Бойцовой улице от наледи очистили территорию двора. Об этом сегодня сообщили в ГБУ «Жилищник района Богородское».</w:t>
      </w:r>
    </w:p>
    <w:p>
      <w:pPr>
        <w:pStyle w:val="BodyText"/>
      </w:pPr>
      <w:r>
        <w:t xml:space="preserve">Ранее на снег и гололед во дворе обратили внимание жильцы.</w:t>
      </w:r>
    </w:p>
    <w:p>
      <w:pPr>
        <w:pStyle w:val="BodyText"/>
      </w:pPr>
      <w:r>
        <w:t xml:space="preserve">— Вся пешеходная дорога покрыта льдом. Просьба почистить, — пожаловалась жительница района Богородское Анастасия.</w:t>
      </w:r>
    </w:p>
    <w:p>
      <w:pPr>
        <w:pStyle w:val="BodyText"/>
      </w:pPr>
      <w:r>
        <w:t xml:space="preserve">В ГБУ «Жилищник района Богородское» сегодня отчитались о том, что выполнены работы по уборке территории от снега и наледи.</w:t>
      </w:r>
    </w:p>
    <w:p>
      <w:pPr>
        <w:pStyle w:val="BodyText"/>
      </w:pPr>
      <w:r>
        <w:t xml:space="preserve">— Произведена обработка противоголедным материалом, — добавили в «Жилищнике».</w:t>
      </w:r>
    </w:p>
    <w:p>
      <w:pPr>
        <w:pStyle w:val="BodyText"/>
      </w:pPr>
      <w:r>
        <w:t xml:space="preserve">Напомним, о возникших проблемах в сфере жилищно-коммунального хозяйства и благоустройства, в том числе о поваленных деревьях, можно обращаться в ГБУ «Жилищник района Богородское», который расположен на Бойцовой, д. 18, корп. 5. Конт. телефон: 8 (495) 212-18-05.</w:t>
      </w:r>
    </w:p>
    <w:p>
      <w:pPr>
        <w:pStyle w:val="BodyText"/>
      </w:pPr>
      <w:r>
        <w:t xml:space="preserve">Также читатели могут обратиться со своими проблемами на горячую линию редакции по телефону: +7 (499) 647-68-31.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http://bogorodskoe.mos.ru/presscenter/news/detail/11399749.html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1399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1399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2024-12-30T01:42:09Z</dcterms:created>
  <dcterms:modified xsi:type="dcterms:W3CDTF">2024-12-30T01:42:09Z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