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192bf8233bf2bc03a6095f3b47e0b4478ba32"/>
    <w:p>
      <w:pPr>
        <w:pStyle w:val="Heading3"/>
      </w:pPr>
      <w:r>
        <w:t xml:space="preserve">Герой Советского Союза: Василий Заикин — подвиг, ставший символом мужества и патриотизма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января 1922 года в станице Выселки (ныне Выселковский район Краснодарского края) родился будущий Герой Советского Союза — Василий Заикин. Выросший в простой семье, он окончил десять классов школы и в октябре 1941 года был призван на службу в Рабоче-крестьянскую Красную Армию. В 1942 году, окончив Камышинское танковое училище, Василий отправился на фронт. С апреля того же года он активно принимал участие в боях Великой Отечественной войны, проявляя отвагу и мужество. К январю 1945 года гвардии лейтенант Заикин уже командовал взводом 2-го танкового батальона 49-й гвардейской танковой бригады, проявляя исключительные лидерские качества и стратегическое мышление. Особенно отличился во время освобождения Польши в январе 1945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14 по 25 января его взвод успешно подавил огонь четырех противотанковых артиллерийских батарей, уничтожил пять минометов, семь пулеметов, а также различные военные объекты противника, свободно пробиваясь через линии фронта и пополняя ряды победителей. Известно, что за эти бои от рук его взвода пали десятки немецких солдат и офицеров, что сделало его действительной угрозой для врага. За выдающиеся подвиги, проявленные в этом сражении, Указом Президиума Верховного Совета СССР от 27 февраля 1945 года гвардии лейтенант Василий Заикин был удостоен высшего военного звания Героя Советского Союза. Вместе с орденом Ленина он получил медаль «Золотая Звезда», став одним из многих, кто навсегда вписал свое имя в историю героизма и самопожертвования. После окончания войны Василий Заикин продолжал служить в Советской Армии, постепенно достигая новых высот. В 1972 году он вышел в запас в звании полковника и переехал в Москву, где жил и работал.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сожалению, Василий Заикин ушел из жизни 22 сентября 1999 года. Он был похоронен на Преображенском кладбище столицы. За свою службу и боевые достижения он также был награжден орденами Отечественной войны 1-й степени и Красной Звезды, а также множеством медалей. Память о Василии Заикине живет в сердцах людей, ведь его подвиги стали символом мужества, патриотизма и непокоренности духа. Его жизнь служит вдохновением для будущих поколений и уроком о значении истинного героизма.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http://bogorodskoe.mos.ru/presscenter/news/detail/12918000.html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2918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2918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2025-08-05T14:52:16Z</dcterms:created>
  <dcterms:modified xsi:type="dcterms:W3CDTF">2025-08-05T14:52:16Z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