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d26f3cfabcc7588c99abb5ecea471da424244"/>
    <w:p>
      <w:pPr>
        <w:pStyle w:val="Heading3"/>
      </w:pPr>
      <w:r>
        <w:t xml:space="preserve">«Бессмертный полк – Москва» презентовала свой сайт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Сегодня в "Интерфаксе" состоялась пресс-конференция, посвященная запуску сайта проекта "Бессмертный полк - Москва".</w:t>
      </w:r>
      <w:r>
        <w:br/>
      </w:r>
    </w:p>
    <w:p>
      <w:pPr>
        <w:pStyle w:val="BodyText"/>
      </w:pPr>
      <w:r>
        <w:t xml:space="preserve">Новый интернет-ресурс поможет аккумулировать сведения об ушедших и здравствующих ветеранах-москвичах, а также будет информировать о шествии "Бессмертного полка" и иных мероприятиях, проходящих в столице в честь 70-летия Победы.</w:t>
      </w:r>
    </w:p>
    <w:p>
      <w:pPr>
        <w:pStyle w:val="BodyText"/>
      </w:pPr>
      <w:r>
        <w:t xml:space="preserve">На вопросы журналистов ответили председатель комитета общественных связей города Москвы Александр Чистяков, координатор региональной патриотической общественной организации "Бессмертный полк-Москва" Николай Земцов, директор центров предоставления государственных услуг города Москвы Елена Громова, заместитель генерального директора ОАО «Электронная Москва» Дмитрий Чернов.</w:t>
      </w:r>
      <w:r>
        <w:br/>
      </w:r>
      <w:r>
        <w:t xml:space="preserve">- Хочется, чтобы все ветераны так или иначе почувствовали заботу о себе, - произнес Чистяков в начале пресс-конференции. - Каждый ветеран Москвы получит к юбилею Победы денежные выплаты, поздравление от Президента РФ, по всему городу сейчас активно проводятся награждения юбилейными медалями, а проект "Бессмертный полк-Москва" - это всего лишь одно из череды праздничных мероприятий.</w:t>
      </w:r>
      <w:r>
        <w:br/>
      </w:r>
      <w:r>
        <w:t xml:space="preserve">Спикеры коротко, но емко проинформировали прессу о миссии проекта и, в частности, сайта: создание героической летописи Великой Отечественной войны и сохранение памяти подвиге нашего народа через обнародование рассказов о простых москвичах-ветеранах. Продемонстрировали интерфейс сайта - яркий, простой, удобный, рассказали об основных рубриках, которые в дальнейшем будут дополняться. Сам же сайт не прекратит работу после 9 мая, а будет продолжать жить, храня и преумножая память о героях Великой Отечественной войны. Таким образом, ресурс станет своего рода хранилищем уникальных сведений о событиях Великой Отечественной.</w:t>
      </w:r>
    </w:p>
    <w:p>
      <w:pPr>
        <w:pStyle w:val="BodyText"/>
      </w:pPr>
      <w:r>
        <w:t xml:space="preserve">Сейчас в "Полк Москвы" записано уже более 45 тысяч человек. На сайте, предварительно зарегистрировавшись, можно поместить фотографию о знакомом ветеране-москвиче, данные о его боевом пути, приложить письма и документы. Также есть инструкция по изготовления транспортанта с фотографией ветерана, информация о месте и времени формирования шествия "Бессмертного полка-Москва". Уже известно, что колонна пройдет по Красной площади 9 мая. «Голова» колонны будет находиться у метро "Пушкинская".</w:t>
      </w:r>
      <w:r>
        <w:br/>
      </w:r>
      <w:r>
        <w:t xml:space="preserve">В настоящее время в столице проживает 131 тысяча ветеранов - порядка 100 тысяч тружеников тыла и примерно 30 тысяч тех, кто непосредственно принимал участие в боевых действиях.</w:t>
      </w:r>
    </w:p>
    <w:p>
      <w:pPr>
        <w:pStyle w:val="BodyText"/>
      </w:pPr>
      <w:r>
        <w:t xml:space="preserve">ООО «Издательская группа «Сокольники и весь 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http://bogorodskoe.mos.ru/presscenter/news/detail/1723219.html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723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723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2025-01-26T19:16:23Z</dcterms:created>
  <dcterms:modified xsi:type="dcterms:W3CDTF">2025-01-26T19:16:23Z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