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a4bb4f1ec9be15d25b63c9858d68eab94994db"/>
    <w:p>
      <w:pPr>
        <w:pStyle w:val="Heading3"/>
      </w:pPr>
      <w:r>
        <w:t xml:space="preserve">Почта России передаст благодарность россиян ветеранам Великой Отечественной войны</w:t>
      </w:r>
    </w:p>
    <w:p>
      <w:pPr>
        <w:pStyle w:val="FirstParagraph"/>
      </w:pPr>
      <w:r>
        <w:t xml:space="preserve">14.04.2015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Почта России объявляет официальный старт акции «Благодарность земляков. Тепло ладоней», посвященной 70-летию Великой Победы. Сотни тысяч россиян смогут выразить свою признательность ветеранам, сложив для них почтовый конверт в виде легендарного фронтового треугольника.</w:t>
      </w:r>
    </w:p>
    <w:p>
      <w:pPr>
        <w:pStyle w:val="BodyText"/>
      </w:pPr>
      <w:r>
        <w:t xml:space="preserve">По всей России будет проведено более 100 открытых уроков в школах, средне-специальных учебных заведениях и вузах, на которых учащимся расскажут о роли почты во время войны, о подвигах военных почтальонов. Ученики и студенты смогут сложить письма-треугольники, которые в дальнейшем Почта России вместе с персональными поздравлениями от Президента России передаст ветеранам и труженикам тыла накануне Дня Победы. Полученные письма-треугольники они смогут бесплатно и в любой период времени отправить родным и знакомым по всей территории страны. Всего ветераны и труженики тыла получат 3 млн праздничных конвертов.</w:t>
      </w:r>
      <w:r>
        <w:br/>
      </w:r>
    </w:p>
    <w:p>
      <w:pPr>
        <w:pStyle w:val="BodyText"/>
      </w:pPr>
      <w:r>
        <w:t xml:space="preserve">«В преддверии Дня Победы Почта России становится связующей нитью между поколениями. В рамках акции «Благодарность земляков. Тепло ладоней» школьники и студенты смогут выразить свое признание ветеранам - тем, кто доблестно защищал нашу Родину в годы Великой Отечественной войны. Молодежь также сможет больше узнать о работе военно-полевой почты и подвиге фронтовых почтальонов, которые, рискуя своими жизнями, доставляли письма-треугольники, соединяя фронт и тыл, объединяя семьи, разлученные войной», - отмечает генеральный директор Почты России Дмитрий Страшнов.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http://bogorodskoe.mos.ru/presscenter/news/detail/1741272.html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17412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17412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2023-09-10T15:10:35Z</dcterms:created>
  <dcterms:modified xsi:type="dcterms:W3CDTF">2023-09-10T15:10:35Z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