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0a2848975d4a9c96feff9e51c3dc581706ecd0"/>
    <w:p>
      <w:pPr>
        <w:pStyle w:val="Heading3"/>
      </w:pPr>
      <w:r>
        <w:t xml:space="preserve">Собянин: Москва завершила отопительный сезон без перебоев и аварий</w:t>
      </w:r>
    </w:p>
    <w:p>
      <w:pPr>
        <w:pStyle w:val="FirstParagraph"/>
      </w:pPr>
      <w:r>
        <w:t xml:space="preserve">12.04.2016</w:t>
      </w:r>
    </w:p>
    <w:p>
      <w:pPr>
        <w:pStyle w:val="BodyText"/>
      </w:pPr>
      <w:r>
        <w:t xml:space="preserve">Отопительный сезон в столице прошел без сбоев и аварий. Об этом на заседании президиума правительства Москвы сообщил заместитель Мэра Москвы по вопросам жилищно-коммунального хозяйства и благоустройства Петр Бирюков.</w:t>
      </w:r>
    </w:p>
    <w:p>
      <w:pPr>
        <w:pStyle w:val="BodyText"/>
      </w:pPr>
      <w:r>
        <w:t xml:space="preserve">«Прошедший отопительный период и в целом зимний период – достаточно непростой. Был он и теплым, и холодным. Однако энергетические и тепловые системы выдержали полностью заданный режим, в котором мы работали», – сказал Петр Бирюков.</w:t>
      </w:r>
    </w:p>
    <w:p>
      <w:pPr>
        <w:pStyle w:val="BodyText"/>
      </w:pPr>
      <w:r>
        <w:drawing>
          <wp:inline>
            <wp:extent cx="5305425" cy="37814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Отопительный%20сезон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Заммэра отметил, что уже шесть сезонов прошли без глобальных отключений от тепло-, водо-, энергоснабжения всех потребителей.</w:t>
      </w:r>
    </w:p>
    <w:p>
      <w:pPr>
        <w:pStyle w:val="BodyText"/>
      </w:pPr>
      <w:r>
        <w:t xml:space="preserve">Планируется, что к следующему осенне-зимнему сезону подготовят 72,5 тысячи зданий, 16,4 тысячи километров тепловых сетей, 7,5 тысячи километров газовых сетей, а также другие инженерные коммуникации, ТЭЦ, котельные и центральные тепловые пункты.</w:t>
      </w:r>
    </w:p>
    <w:p>
      <w:pPr>
        <w:pStyle w:val="BodyText"/>
      </w:pPr>
      <w:r>
        <w:t xml:space="preserve">В свою очередь мэр Москвы Сергей Собянин поручил усилить контроль за работами по капремонту домов: «В этом году большая программа капитального ремонта. Поэтому прошу каждого в Правительстве держать этот вопрос на контроле и докладывать, как в этой области идут дела», – сказал глава города.</w:t>
      </w:r>
    </w:p>
    <w:p>
      <w:pPr>
        <w:pStyle w:val="BodyText"/>
      </w:pPr>
      <w:r>
        <w:t xml:space="preserve">Относительно теплая зима 2015–2016 годов характеризовалась обильными и частыми снегопадами. Всего же зимой в Москве выпало 253 сантиметра снега, что на 101 сантиметр больше климатической нормы.</w:t>
      </w:r>
    </w:p>
    <w:p>
      <w:pPr>
        <w:pStyle w:val="BodyText"/>
      </w:pPr>
      <w:r>
        <w:t xml:space="preserve">Еще одной климатической аномалией этой зимы стали частые ледяные дожди, проходившие в условиях нулевых и даже плюсовых температур, а также переходы температуры через ноль градусов — 82 раза. Однако, несмотря на такую погоду, улучшение работы городских коммунальных служб привело к снижению сезонного травматизма. По данным Департамента здравоохранения, в период с 1 ноября по 31 марта из-за падений на улицах за медицинской помощью обратились на 20 процентов меньше людей, чем в сезон 2014/2015 года и в три раза меньше, чем в 2010–2011 годах.</w:t>
      </w:r>
    </w:p>
    <w:p>
      <w:pPr>
        <w:pStyle w:val="BodyText"/>
      </w:pPr>
      <w:r>
        <w:t xml:space="preserve">Также снизилось количество обращений горожан. Так, число жалоб на падение с крыш снега и сосулек уменьшилось с 158 (2010/2011 год) до 38 (2015/2016 год). Количество жалоб, связанных с проблемами при пуске тепла в жилые дома, сократилось с 2473 (осень 2013 года) до 1851 (осень 2015 года).</w:t>
      </w:r>
    </w:p>
    <w:p>
      <w:pPr>
        <w:pStyle w:val="BodyText"/>
      </w:pPr>
      <w:r>
        <w:t xml:space="preserve">Свыше 17 тысяч единиц техники оборудованной системой ГЛОНАСС, использовалось при уборке улиц. В период сильных снегопадов использовали дополнительную коммунальную технику сторонних организаций.</w:t>
      </w:r>
    </w:p>
    <w:p>
      <w:pPr>
        <w:pStyle w:val="BodyText"/>
      </w:pPr>
      <w:bookmarkStart w:id="23" w:name="X1207a264b4c9f4df21fde20366a046b31aef217"/>
      <w:bookmarkEnd w:id="23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http://bogorodskoe.mos.ru/presscenter/news/detail/2763361.html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2763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2763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2023-08-22T18:58:26Z</dcterms:created>
  <dcterms:modified xsi:type="dcterms:W3CDTF">2023-08-22T18:58:26Z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