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f7477fcea6762b12bf6f67f57d5c231122e3ef"/>
    <w:p>
      <w:pPr>
        <w:pStyle w:val="Heading3"/>
      </w:pPr>
      <w:r>
        <w:t xml:space="preserve">ФАС признала законными действия департамента соцзащиты населения Москвы</w:t>
      </w:r>
    </w:p>
    <w:p>
      <w:pPr>
        <w:pStyle w:val="FirstParagraph"/>
      </w:pPr>
      <w:r>
        <w:t xml:space="preserve">27.06.2016</w:t>
      </w:r>
    </w:p>
    <w:p>
      <w:pPr>
        <w:pStyle w:val="BodyText"/>
      </w:pPr>
      <w:r>
        <w:drawing>
          <wp:inline>
            <wp:extent cx="5334000" cy="3429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51538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Действия департамента соцзащиты населения Москвы, который разместил госзаказ на детский отдых в лагере «Парк-отель Сямозеро», проверены на законность комиссией Федеральной антимонопольной службы. Как</w:t>
      </w:r>
      <w:r>
        <w:t xml:space="preserve"> </w:t>
      </w:r>
      <w:hyperlink r:id="rId23">
        <w:r>
          <w:rPr>
            <w:rStyle w:val="Hyperlink"/>
          </w:rPr>
          <w:t xml:space="preserve">сообщает агентство «Интерфакс»</w:t>
        </w:r>
      </w:hyperlink>
      <w:r>
        <w:t xml:space="preserve"> </w:t>
      </w:r>
      <w:r>
        <w:t xml:space="preserve">со ссылкой на сообщение заммэра столицы по социальным вопросам Леонида Печатникова, проверка не выявила нарушений законодательства.</w:t>
      </w:r>
    </w:p>
    <w:p>
      <w:pPr>
        <w:pStyle w:val="BodyText"/>
      </w:pPr>
      <w:r>
        <w:t xml:space="preserve">47 детей и четверо инструкторов из указанного лагеря 18 июня отправились на лодочную прогулку по Сямозеру и попали в шторм. Их лодки перевернулись и отправились на дно. В результате 14 детей утонули.</w:t>
      </w:r>
    </w:p>
    <w:p>
      <w:pPr>
        <w:pStyle w:val="BodyText"/>
      </w:pPr>
      <w:r>
        <w:t xml:space="preserve">Ведется расследование по уголовному делу по ч. 3 ст 238 УК РФ (оказание услуг, не отвечающих требованиям безопасности). Под стражу взяты инструкторы - заместитель директора Вадим Виноградов, Лариса Васильева, Регина Иванова и Валерий Круподерщиков, а также сама директор Елена Решетова. Согласно УК РФ им грозит до 10 лет лишения свободы. Сам лагерь закрыт.</w:t>
      </w:r>
    </w:p>
    <w:p>
      <w:pPr>
        <w:pStyle w:val="BodyText"/>
      </w:pPr>
      <w:r>
        <w:t xml:space="preserve">Официальный представитель Следственного комитета Владимир Маркин заявил, что виной трагедии стало халатное поведение взрослых.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http://bogorodskoe.mos.ru/presscenter/news/detail/3235546.html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3235546.html" TargetMode="External" /><Relationship Type="http://schemas.openxmlformats.org/officeDocument/2006/relationships/hyperlink" Id="rId23" Target="http://www.interfax.ru/russia/51538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ogorodskoe.mos.ru" TargetMode="External" /><Relationship Type="http://schemas.openxmlformats.org/officeDocument/2006/relationships/hyperlink" Id="rId24" Target="http://bogorodskoe.mos.ru/presscenter/news/detail/3235546.html" TargetMode="External" /><Relationship Type="http://schemas.openxmlformats.org/officeDocument/2006/relationships/hyperlink" Id="rId23" Target="http://www.interfax.ru/russia/51538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2023-08-22T23:36:18Z</dcterms:created>
  <dcterms:modified xsi:type="dcterms:W3CDTF">2023-08-22T23:36:18Z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