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fbd0fdf45cfbfd4e14530f8f2948b33ca018d1"/>
    <w:p>
      <w:pPr>
        <w:pStyle w:val="Heading3"/>
      </w:pPr>
      <w:r>
        <w:t xml:space="preserve">Собянин: В Москве идет активное строительство Третьего пересадочного контура метро</w:t>
      </w:r>
    </w:p>
    <w:p>
      <w:pPr>
        <w:pStyle w:val="FirstParagraph"/>
      </w:pPr>
      <w:r>
        <w:t xml:space="preserve">20.10.2016</w:t>
      </w:r>
    </w:p>
    <w:p>
      <w:pPr>
        <w:pStyle w:val="BodyText"/>
      </w:pPr>
      <w:r>
        <w:t xml:space="preserve">В Москве продолжаются активные и масштабные работы по созданию Третьего пересадочного контура городского метрополитена. Стройку в очередной раз проинспектировал мэр Москвы Сергей Собянин, на этот раз он выбрал будущий перегон «Рубцовская-Авиамоторная».</w:t>
      </w:r>
    </w:p>
    <w:p>
      <w:pPr>
        <w:pStyle w:val="BodyText"/>
      </w:pPr>
      <w:r>
        <w:t xml:space="preserve">- Это северо-восточный участок протяженностью 12 км, первые два тоннелепроходческих щита приступили к работе. Участок очень важный: к нему интегрируется новое радиальное направление на «Некрасовку», - отметил мэр. Сергей Собянин подчеркнул, что направление существенно снизит нагрузку на действующие линии и свяжет напрямую радиальные районы Москвы.</w:t>
      </w:r>
    </w:p>
    <w:p>
      <w:pPr>
        <w:pStyle w:val="BodyText"/>
      </w:pPr>
      <w:r>
        <w:t xml:space="preserve">- Предполагается, что эти станции будут наиболее востребованы. Количество пассажиров предполагается от 180 до 300 тыс. на каждой станции, - сообщил также мэр Москвы Сергей Собянин.</w:t>
      </w:r>
    </w:p>
    <w:p>
      <w:pPr>
        <w:pStyle w:val="BodyText"/>
      </w:pPr>
      <w:r>
        <w:t xml:space="preserve">Третий пересадочный контур станет «третьим кольцом» метрополитена длиной в 61 км, и на нем будет 28 станций. 17 из них будут иметь переходы на радиальные линии, семь – на пригородные электрички и две – на МЦК. В первый участок, который хотят запустить частично уже в конце 2016 года, войдут остановки «Деловой центр», «Шелепиха», «Хорошевская», «Ходынское поле», «Петровский парк» и «Нижняя Масловка» (последнюю откроют в 2018 году).</w:t>
      </w:r>
    </w:p>
    <w:p>
      <w:pPr>
        <w:pStyle w:val="BodyText"/>
      </w:pPr>
      <w:r>
        <w:t xml:space="preserve">После появится и второй участок, к которому примыкает будущая Кожуховская линия от «Авиамоторной» в молодой район Москвы Некрасовку. Участок от станции "Нижняя Масловка" до "Авиамоторной" длиной 12 км пройдет через районы Марьина Роща, Сокольники, Басманный, Соколиная Гора и Лефортово. Там планируется открыть 5 станций:</w:t>
      </w:r>
    </w:p>
    <w:p>
      <w:pPr>
        <w:pStyle w:val="BodyText"/>
      </w:pPr>
      <w:r>
        <w:t xml:space="preserve">- "Шереметьевская" (пересадка на станцию "Марьина Роща" Люблинско-Дмитровской линии);</w:t>
      </w:r>
    </w:p>
    <w:p>
      <w:pPr>
        <w:pStyle w:val="BodyText"/>
      </w:pPr>
      <w:r>
        <w:t xml:space="preserve">- "Ржевская" (пересадка на станцию "Рижская" Калужско-Рижской линии);</w:t>
      </w:r>
    </w:p>
    <w:p>
      <w:pPr>
        <w:pStyle w:val="BodyText"/>
      </w:pPr>
      <w:r>
        <w:t xml:space="preserve">- "Стромынка" (пересадка на станцию "Сокольники" Сокольнической линии);</w:t>
      </w:r>
    </w:p>
    <w:p>
      <w:pPr>
        <w:pStyle w:val="BodyText"/>
      </w:pPr>
      <w:r>
        <w:t xml:space="preserve">- "Рубцовская" (пересадка на станцию "Электрозаводская" Арбатско-Покровской линии);</w:t>
      </w:r>
    </w:p>
    <w:p>
      <w:pPr>
        <w:pStyle w:val="BodyText"/>
      </w:pPr>
      <w:r>
        <w:t xml:space="preserve">- "Лефортово".</w:t>
      </w:r>
    </w:p>
    <w:p>
      <w:pPr>
        <w:pStyle w:val="BodyText"/>
      </w:pPr>
      <w:r>
        <w:t xml:space="preserve">На I этапе (2015-2018 гг.) планируется построить участок длиной 3,7 км между "Рубцовской" и "Авиа</w:t>
      </w:r>
      <w:r>
        <w:softHyphen/>
      </w:r>
      <w:r>
        <w:t xml:space="preserve">моторной", что позволит присоединить к ТПК строящуюся Кожуховскую линию метро</w:t>
      </w:r>
      <w:r>
        <w:softHyphen/>
      </w:r>
      <w:r>
        <w:t xml:space="preserve">политена от "Некрасовки" до "Авиамоторной". Полностью ТПК будет готов в 2020 году.</w:t>
      </w:r>
    </w:p>
    <w:p>
      <w:pPr>
        <w:pStyle w:val="BodyText"/>
      </w:pPr>
      <w:r>
        <w:t xml:space="preserve">Сергей Собянин напоминает, что за последние 6 лет в Москве заработали 52 станции метро и свыше 93 км новых линий метрополитена.</w:t>
      </w: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http://bogorodskoe.mos.ru/presscenter/news/detail/4001320.html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40013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40013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2024-11-29T03:45:00Z</dcterms:created>
  <dcterms:modified xsi:type="dcterms:W3CDTF">2024-11-29T03:45:00Z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