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b76c68d25493f1ef9496b6e14be7350da8d24"/>
    <w:p>
      <w:pPr>
        <w:pStyle w:val="Heading3"/>
      </w:pPr>
      <w:r>
        <w:t xml:space="preserve">Все призовые места в футбольном турнире заняли команды из Богородского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Турнир по футболу среди команд разных округов Москвы состоялся 23 октября на стадионе «Спартаковец» им. Н. П. Старостина. Организатором стала Молодежная палата района совместно с депутатами муниципалитета.</w:t>
      </w:r>
    </w:p>
    <w:p>
      <w:pPr>
        <w:pStyle w:val="BodyText"/>
      </w:pPr>
      <w:r>
        <w:t xml:space="preserve">Все три призовых места, что почетно, заняли богородские спортсмены. Лучшими стали «МФК Подбелка ВАО» - первое место, «серебро» и бронза» соответственно досталась командам "Союзник МЗСА " и "Luton Town". Также награды в индивидуальном зачете получили отдельные спортсмены. «Лучшим защитником» был признан Олег Грушенко, "Лучшим вратарем" – Максим Коростылев, ну а вообще "Лучшим игроком" – Виктор Широченков.</w:t>
      </w:r>
    </w:p>
    <w:p>
      <w:pPr>
        <w:pStyle w:val="BodyText"/>
      </w:pPr>
      <w:r>
        <w:t xml:space="preserve">- Сегодняшний турнир доказывает, что в Богородском много неравнодушных к спорту и футболу людей. Кроме того чрезвычайно важно, что турнир привлекает команды и из других районов Москвы, - прокомментировал наблюдавший за соревнованиями глава Молодежной палаты Богородского Евгений Шустров.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http://bogorodskoe.mos.ru/presscenter/news/detail/4064861.html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4064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4064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2024-12-26T18:53:30Z</dcterms:created>
  <dcterms:modified xsi:type="dcterms:W3CDTF">2024-12-26T18:53:30Z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