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15ceb9de3c9b059c8611316162054abb62d7f7"/>
    <w:p>
      <w:pPr>
        <w:pStyle w:val="Heading3"/>
      </w:pPr>
      <w:r>
        <w:t xml:space="preserve">Станцию "Ховрино" Замоскворецкой линии метро построят в 2017 году</w:t>
      </w:r>
    </w:p>
    <w:p>
      <w:pPr>
        <w:pStyle w:val="FirstParagraph"/>
      </w:pPr>
      <w:r>
        <w:t xml:space="preserve">09.11.2016</w:t>
      </w:r>
    </w:p>
    <w:p>
      <w:pPr>
        <w:pStyle w:val="BodyText"/>
      </w:pPr>
      <w:r>
        <w:t xml:space="preserve">Московское метро продолжает приходить на новые территории. Столичный район Ховрино получит одноименную станцию метро до конца 2017 года, заявил мэр Москвы Сергей Собянин в ходе осмотра ее стройки.</w:t>
      </w:r>
    </w:p>
    <w:p>
      <w:pPr>
        <w:pStyle w:val="BodyText"/>
      </w:pPr>
      <w:r>
        <w:t xml:space="preserve">- Стройка достаточно сложная, включает в себя различные этапы строительства. Тем не менее, я надеюсь, что в конце 2017 г. будет сдана станция «Ховрино», а в начале 2018 г. - «Беломорская», - отметил мэр Москвы. Собянин напомнил, что одно время от «Беломорской» хотели отказаться, но возобновили строительные работы по многочисленным просьбам жителей города. В итоге метро придет не только в Ховрино, но и в Левобережный район. По подсчетам мэра, это улучшит транспортную доступность объектов Москвы для более 140 тысяч жителей этих территорий.</w:t>
      </w:r>
    </w:p>
    <w:p>
      <w:pPr>
        <w:pStyle w:val="BodyText"/>
      </w:pPr>
      <w:r>
        <w:t xml:space="preserve">- Это крупный транспортно-пересадочный узел. Рядом, мы надеемся, будет построена новая платформа Октябрьской железной дороги «Ховрино-2». Здесь же будет построена автостанция для межрегиональных и международных автобусных маршрутов, - утверждает Сергей Собянин. По его словам, часть автобусов переместится от станции метро «Речной вокзал».</w:t>
      </w:r>
    </w:p>
    <w:p>
      <w:pPr>
        <w:pStyle w:val="BodyText"/>
      </w:pPr>
      <w:r>
        <w:t xml:space="preserve">«Ховрино» станет конечной на севере Замоскворецкой линии метро, а «Беломорская» появится на пути к «Речному вокзалу». Первая из станций окажется на улице Дыбенко и будет иметь два подземных вестибюля. «Беломорская» будет на пересечении одноименной улицы с улицей Смольной.</w:t>
      </w:r>
    </w:p>
    <w:p>
      <w:pPr>
        <w:pStyle w:val="BodyText"/>
      </w:pPr>
      <w:r>
        <w:t xml:space="preserve">Ввод участка позволит также:</w:t>
      </w:r>
    </w:p>
    <w:p>
      <w:pPr>
        <w:pStyle w:val="BodyText"/>
      </w:pPr>
      <w:r>
        <w:t xml:space="preserve">- сократить на 3 км дальность подвоза к метро пассажиров из аэропорта "Шереметьево", Химок, Долгопрудного и других населённых пунктов Московской области;</w:t>
      </w:r>
    </w:p>
    <w:p>
      <w:pPr>
        <w:pStyle w:val="BodyText"/>
      </w:pPr>
      <w:r>
        <w:t xml:space="preserve">- полноценно задействовать для подвоза пассажиров к метро новую федеральную трассу М11 и строящуюся Северо-Восточную хорду;</w:t>
      </w:r>
    </w:p>
    <w:p>
      <w:pPr>
        <w:pStyle w:val="BodyText"/>
      </w:pPr>
      <w:r>
        <w:t xml:space="preserve">- снизить избыточную нагрузку на станцию метро "Речной вокзал" примерно в 2,5 раза (в настоящее время её средняя загруженность – 21,6 тыс. человек в "час пик");</w:t>
      </w:r>
    </w:p>
    <w:p>
      <w:pPr>
        <w:pStyle w:val="BodyText"/>
      </w:pPr>
      <w:r>
        <w:t xml:space="preserve">- частично разгрузить Ленинградское шоссе, Фестивальную, Беломорскую и Смольную улицы и, соответственно, улучшить условия движения автотранспорта в этом секторе города;</w:t>
      </w:r>
    </w:p>
    <w:p>
      <w:pPr>
        <w:pStyle w:val="BodyText"/>
      </w:pPr>
      <w:r>
        <w:t xml:space="preserve">- улучшить экологическую обстановку в районах Москвы Левобережный и Ховрино за счёт снижения интенсивности движения автотранспорта по улично-дорожной сети.</w:t>
      </w:r>
    </w:p>
    <w:p>
      <w:pPr>
        <w:pStyle w:val="BodyText"/>
      </w:pP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http://bogorodskoe.mos.ru/presscenter/news/detail/4155261.html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41552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41552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2025-02-06T00:23:30Z</dcterms:created>
  <dcterms:modified xsi:type="dcterms:W3CDTF">2025-02-06T00:23:30Z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