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d384d4347c124a9e56cf909eaa1e44789d629f"/>
    <w:p>
      <w:pPr>
        <w:pStyle w:val="Heading3"/>
      </w:pPr>
      <w:r>
        <w:t xml:space="preserve">Жителям Богородского предложено помочь улучшить «электронную» запись в детсад</w:t>
      </w:r>
    </w:p>
    <w:p>
      <w:pPr>
        <w:pStyle w:val="FirstParagraph"/>
      </w:pPr>
      <w:r>
        <w:t xml:space="preserve">18.11.2016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foto/АГ%20детсад.%20Фото%20с%20сайта%20www.m24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Оценить работу электронного сервиса Москвы по записи детей в дошкольные учреждения можно на портале интернет-голосований «Активный гражданин». Это связано с грядущей модернизацией сервиса, которую намерены осуществить с учетом мнения населения.</w:t>
      </w:r>
    </w:p>
    <w:p>
      <w:pPr>
        <w:pStyle w:val="BodyText"/>
      </w:pPr>
      <w:r>
        <w:t xml:space="preserve">Среди предложенных вариантов улучшения – разрешить отзыв заявления в детсад и подача его на перевод ребенка в иное дошкольное образовательное учреждение. Можно написать и свой вариант. В голосовании участвуют только те, у кого в профайле указано наличие детей.</w:t>
      </w:r>
    </w:p>
    <w:p>
      <w:pPr>
        <w:pStyle w:val="BodyText"/>
      </w:pPr>
      <w:r>
        <w:t xml:space="preserve">В данный момент заявление в детский сад заполняется на портале госуслуг. Его можно разослать сразу в несколько учреждений, как только ребенок родился, и выбрать конкретное, когда тот подрастет до нужного возраста.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http://bogorodskoe.mos.ru/presscenter/news/detail/4228407.html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422840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422840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2023-10-02T06:01:53Z</dcterms:created>
  <dcterms:modified xsi:type="dcterms:W3CDTF">2023-10-02T06:01:53Z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