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a2c12ecef6b18a138adb41d80a684f47076b5"/>
    <w:p>
      <w:pPr>
        <w:pStyle w:val="Heading3"/>
      </w:pPr>
      <w:r>
        <w:t xml:space="preserve">Молодежный флэшмоб прошел на Открытом шоссе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rPr>
          <w:iCs/>
          <w:i/>
          <w:bCs/>
          <w:b/>
        </w:rPr>
        <w:t xml:space="preserve">На территории пространства «Подсолнухи» состоялся флэшмоб «Оптимистичный», прошедший по инициативе молодежной палаты района Богородское. Об этом рассказали в администрации досугового центра — партнера развлекательного мероприятия.</w:t>
      </w:r>
    </w:p>
    <w:p>
      <w:pPr>
        <w:pStyle w:val="BodyText"/>
      </w:pPr>
      <w:r>
        <w:t xml:space="preserve">- Суть акции заключалась в том, что ребята, которых можно было узнать по желтым зонтикам в руках, собирали у прохожих добрые пожелания и напутствия. Помимо молодежи, к флэшмобу присоединились и представители старшего поколения района, - заявили в ДЦ.</w:t>
      </w:r>
    </w:p>
    <w:p>
      <w:pPr>
        <w:pStyle w:val="BodyText"/>
      </w:pPr>
      <w:r>
        <w:t xml:space="preserve">Отметим, что участие в акции приняли более двух сотен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http://bogorodskoe.mos.ru/presscenter/news/detail/8763920.html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87639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87639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2025-08-05T14:52:14Z</dcterms:created>
  <dcterms:modified xsi:type="dcterms:W3CDTF">2025-08-05T14:52:14Z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