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3f056869fb7b6d899d8fafe23e60c2d291b84f"/>
    <w:p>
      <w:pPr>
        <w:pStyle w:val="Heading3"/>
      </w:pPr>
      <w:r>
        <w:t xml:space="preserve">Оповещение о проведении публичных слушаний по проекту схем водоснабжения и водоотведения города Москвы</w:t>
      </w:r>
    </w:p>
    <w:p>
      <w:pPr>
        <w:pStyle w:val="FirstParagraph"/>
      </w:pPr>
      <w:r>
        <w:t xml:space="preserve">04.12.2015</w:t>
      </w:r>
    </w:p>
    <w:p>
      <w:pPr>
        <w:pStyle w:val="BodyText"/>
      </w:pPr>
      <w:r>
        <w:rPr>
          <w:bCs/>
          <w:b/>
        </w:rPr>
        <w:t xml:space="preserve">На публичные слушания представляется проект схем водоснабжения и водоотведения города Москвы до 2025 года с учётом развития присоединённых территорий в соответствии с постановлением Правительства РФ от 05.09.2013 № 782 «О схемах водоснабжения и водоотведения».</w:t>
      </w:r>
    </w:p>
    <w:p>
      <w:pPr>
        <w:pStyle w:val="BodyText"/>
      </w:pPr>
      <w:r>
        <w:rPr>
          <w:bCs/>
          <w:b/>
        </w:rPr>
        <w:t xml:space="preserve">Информационные материалы по теме публичных слушаний будут представлены на экспозициях по следующим адресу: г. Москва, ул. Марксистская, д.24, к.1, актовый зал, Префектура ЦАО.</w:t>
      </w:r>
    </w:p>
    <w:p>
      <w:pPr>
        <w:pStyle w:val="BodyText"/>
      </w:pPr>
      <w:r>
        <w:rPr>
          <w:bCs/>
          <w:b/>
        </w:rPr>
        <w:t xml:space="preserve">Экспозиция открыта с 10 декабря 2015г. по 16 декабря 2015г. (включительно).</w:t>
      </w:r>
    </w:p>
    <w:p>
      <w:pPr>
        <w:pStyle w:val="BodyText"/>
      </w:pPr>
      <w:r>
        <w:t xml:space="preserve">Часы работы экспозиций:</w:t>
      </w:r>
    </w:p>
    <w:p>
      <w:pPr>
        <w:pStyle w:val="BodyText"/>
      </w:pPr>
      <w:r>
        <w:t xml:space="preserve">· 10, 11, 14, 15, 16 декабря с 11.00 до 19.00;</w:t>
      </w:r>
    </w:p>
    <w:p>
      <w:pPr>
        <w:pStyle w:val="BodyText"/>
      </w:pPr>
      <w:r>
        <w:t xml:space="preserve">· 12,13 декабря с 10.00 до 15.00.</w:t>
      </w:r>
    </w:p>
    <w:p>
      <w:pPr>
        <w:pStyle w:val="BodyText"/>
      </w:pPr>
      <w:r>
        <w:t xml:space="preserve">На экспозиции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18 декабря 2015 года в 19:00 по следующим адресу: г. Москва, ул. Марксистская, д.24, к.1, актовый зал, Префектура ЦАО.</w:t>
      </w:r>
    </w:p>
    <w:p>
      <w:pPr>
        <w:pStyle w:val="BodyText"/>
      </w:pPr>
      <w:r>
        <w:rPr>
          <w:iCs/>
          <w:i/>
        </w:rPr>
        <w:t xml:space="preserve">Время начала регистрации участников - 18.00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· записи предложений и замечаний в период работы экспозиции;</w:t>
      </w:r>
    </w:p>
    <w:p>
      <w:pPr>
        <w:pStyle w:val="BodyText"/>
      </w:pPr>
      <w:r>
        <w:t xml:space="preserve">· выступления на собраниях участников публичных слушаний;</w:t>
      </w:r>
    </w:p>
    <w:p>
      <w:pPr>
        <w:pStyle w:val="BodyText"/>
      </w:pPr>
      <w:r>
        <w:t xml:space="preserve">· внесения записи в книгу (журнал) регистрации участвующих в собраниях участников публичных слушаний;</w:t>
      </w:r>
    </w:p>
    <w:p>
      <w:pPr>
        <w:pStyle w:val="BodyText"/>
      </w:pPr>
      <w:r>
        <w:t xml:space="preserve">· подачи в ходе собраний письменных предложений и замечаний;</w:t>
      </w:r>
    </w:p>
    <w:p>
      <w:pPr>
        <w:pStyle w:val="BodyText"/>
      </w:pPr>
      <w:r>
        <w:t xml:space="preserve">· направления в течение недели со дня проведения собраний участников публичных слушаний письменных предложений, замечаний в Городскую комиссию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Информационные материалы по проекту схем водоснабжения и водоотведения города Москвы до 2025 года с учётом развития присоединённых территорий размещены в сети интернет на официальном сайте Департамента топливно-энергетического хозяйства города Москвы: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http://depteh.mos.ru/legislation/projects/2066474/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http://bogorodskoe.mos.ru/public-clusane/notification-of-the-public-hearing/detail/2350429.html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notification-of-the-public-hearing/detail/2350429.html" TargetMode="External" /><Relationship Type="http://schemas.openxmlformats.org/officeDocument/2006/relationships/hyperlink" Id="rId20" Target="http://depteh.mos.ru/legislation/projects/206647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notification-of-the-public-hearing/detail/2350429.html" TargetMode="External" /><Relationship Type="http://schemas.openxmlformats.org/officeDocument/2006/relationships/hyperlink" Id="rId20" Target="http://depteh.mos.ru/legislation/projects/206647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2024-01-12T18:14:10Z</dcterms:created>
  <dcterms:modified xsi:type="dcterms:W3CDTF">2024-01-12T18:14:10Z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