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3eb06be5f8c5212728810e4e780226c46aadf"/>
    <w:p>
      <w:pPr>
        <w:pStyle w:val="Heading3"/>
      </w:pPr>
      <w:r>
        <w:t xml:space="preserve">ИНФОРМИРОВАНИЕ ОБ ОТБОРЕ И ПРИЕМЕ НА ОБУЧЕНИЕ В ВОЕННЫЙ ОРДЕНА ЖУКОВА УНИИВЕРСИТЕТ РАДИОЭЛЕКТРОНИКИ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Военный ордена Жукова университет радиоэлектроники проводит отбор граждан, в соответствии с приказом Министра обороны Российской Федерации от 07 апреля 2015 года №185 «Об утверждении Порядка и условий приема в образовательные организации высшего образования, находящиеся в ведении Министерства обороны Российской Федерации» на 2022 учебный год.</w:t>
      </w:r>
    </w:p>
    <w:p>
      <w:pPr>
        <w:pStyle w:val="BodyText"/>
      </w:pPr>
      <w:r>
        <w:t xml:space="preserve">Университет готовит офицеров с высшим образованием по программам с полной военно - специальной подготовкой, срок обучения - 5 лет и прапорщиков со средним профессиональным образованием по программам со средней военно - специальной подготовкой, срок обучения - 2 года 10 месяцев.</w:t>
      </w:r>
    </w:p>
    <w:p>
      <w:pPr>
        <w:pStyle w:val="BodyText"/>
      </w:pPr>
      <w:r>
        <w:t xml:space="preserve">Для курсантов, обучающихся по программе с полной военно - специальной подготовкой, предусмотрено получение дополнительного образования:</w:t>
      </w:r>
    </w:p>
    <w:p>
      <w:pPr>
        <w:pStyle w:val="BodyText"/>
      </w:pPr>
      <w:r>
        <w:t xml:space="preserve">переводчик в сфере профессиональной коммуникации (по одному из семи иностранных языков: английскому, немецкому, испанскому, китайскому, арабскому, персидскому, турецкому);</w:t>
      </w:r>
    </w:p>
    <w:p>
      <w:pPr>
        <w:pStyle w:val="BodyText"/>
      </w:pPr>
      <w:r>
        <w:t xml:space="preserve">водитель транспортных средств категории «С».</w:t>
      </w:r>
    </w:p>
    <w:p>
      <w:pPr>
        <w:pStyle w:val="BodyText"/>
      </w:pPr>
      <w:r>
        <w:t xml:space="preserve">Прием на обучение в качестве курсантов в Университет осуществляется на конкурсной основе в соответствии с требованиями, установленными законодательством Российской Федерации для граждан, поступающих на военную службу по контракту. Правила приема и дополнительная информация об университете размещена на сайте образовательной организации.</w:t>
      </w:r>
    </w:p>
    <w:p>
      <w:pPr>
        <w:pStyle w:val="BodyText"/>
      </w:pPr>
      <w:r>
        <w:t xml:space="preserve">Контактная информация Военный ордена Жукова университет радиоэлектроники:</w:t>
      </w:r>
    </w:p>
    <w:p>
      <w:pPr>
        <w:pStyle w:val="BodyText"/>
      </w:pPr>
      <w:r>
        <w:t xml:space="preserve">1. Телефон справочно - консультационной службы по вопросам поступления: 8 (8202) 67-333-36;</w:t>
      </w:r>
    </w:p>
    <w:p>
      <w:pPr>
        <w:pStyle w:val="BodyText"/>
      </w:pPr>
      <w:r>
        <w:t xml:space="preserve">2. Сайт университета:</w:t>
      </w:r>
      <w:r>
        <w:t xml:space="preserve"> </w:t>
      </w:r>
      <w:hyperlink r:id="rId20">
        <w:r>
          <w:rPr>
            <w:rStyle w:val="Hyperlink"/>
          </w:rPr>
          <w:t xml:space="preserve">www.chvviure.mil.ru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http://bogorodskoe.mos.ru/security_and_law_and_order/detail/10724266.html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detail/10724266.html" TargetMode="External" /><Relationship Type="http://schemas.openxmlformats.org/officeDocument/2006/relationships/hyperlink" Id="rId20" Target="http://www.chvviure.m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detail/10724266.html" TargetMode="External" /><Relationship Type="http://schemas.openxmlformats.org/officeDocument/2006/relationships/hyperlink" Id="rId20" Target="http://www.chvviure.m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2024-11-28T16:31:40Z</dcterms:created>
  <dcterms:modified xsi:type="dcterms:W3CDTF">2024-11-28T16:31:40Z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