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  <Override PartName="/word/media/rId24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cf7874ecf833f282e1560cf913aaf8c0c7b185d"/>
    <w:p>
      <w:pPr>
        <w:pStyle w:val="Heading3"/>
      </w:pPr>
      <w:r>
        <w:t xml:space="preserve">Памятка по правилам действий по сигналам оповещения</w:t>
      </w:r>
    </w:p>
    <w:p>
      <w:pPr>
        <w:pStyle w:val="FirstParagraph"/>
      </w:pPr>
      <w:r>
        <w:t xml:space="preserve">19.12.2022</w:t>
      </w:r>
    </w:p>
    <w:p>
      <w:pPr>
        <w:pStyle w:val="BodyText"/>
      </w:pPr>
      <w:hyperlink r:id="rId20">
        <w:r>
          <w:rPr>
            <w:rStyle w:val="Hyperlink"/>
          </w:rPr>
          <w:t xml:space="preserve">Памятка по правилам действий по сигналам оповещения</w:t>
        </w:r>
      </w:hyperlink>
    </w:p>
    <w:p>
      <w:pPr>
        <w:pStyle w:val="BodyText"/>
      </w:pPr>
      <w:r>
        <w:drawing>
          <wp:inline>
            <wp:extent cx="5334000" cy="384423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007/lljftmbbv4c88brykkt589zqywocstfe/Pamyatka-po-sistemam-opoveshcheniya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44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84423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ab9/x2tn33eqnplu1clj2ns0ac36xej1v30g/Pamyatka-po-sistemam-opoveshcheniya-_2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44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http://bogorodskoe.mos.ru/security_and_law_and_order/bezopasnost/detail/11299745.html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hyperlink" Id="rId20" Target="/&#1055;&#1072;&#1084;&#1103;&#1090;&#1082;&#1072;%20&#1086;%20&#1076;&#1077;&#1081;&#1089;&#1090;&#1074;&#1080;&#1103;&#1093;%20&#1087;&#1086;%20&#1089;&#1080;&#1075;&#1085;&#1072;&#1083;&#1072;&#1084;%20&#1086;&#1087;&#1086;&#1074;&#1077;&#1097;&#1077;&#1085;&#1080;&#1103;.pdf" TargetMode="External" /><Relationship Type="http://schemas.openxmlformats.org/officeDocument/2006/relationships/hyperlink" Id="rId28" Target="http://bogorodskoe.mos.ru" TargetMode="External" /><Relationship Type="http://schemas.openxmlformats.org/officeDocument/2006/relationships/hyperlink" Id="rId27" Target="http://bogorodskoe.mos.ru/security_and_law_and_order/bezopasnost/detail/112997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72;&#1084;&#1103;&#1090;&#1082;&#1072;%20&#1086;%20&#1076;&#1077;&#1081;&#1089;&#1090;&#1074;&#1080;&#1103;&#1093;%20&#1087;&#1086;%20&#1089;&#1080;&#1075;&#1085;&#1072;&#1083;&#1072;&#1084;%20&#1086;&#1087;&#1086;&#1074;&#1077;&#1097;&#1077;&#1085;&#1080;&#1103;.pdf" TargetMode="External" /><Relationship Type="http://schemas.openxmlformats.org/officeDocument/2006/relationships/hyperlink" Id="rId28" Target="http://bogorodskoe.mos.ru" TargetMode="External" /><Relationship Type="http://schemas.openxmlformats.org/officeDocument/2006/relationships/hyperlink" Id="rId27" Target="http://bogorodskoe.mos.ru/security_and_law_and_order/bezopasnost/detail/112997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2024-12-04T01:34:16Z</dcterms:created>
  <dcterms:modified xsi:type="dcterms:W3CDTF">2024-12-04T01:34:16Z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