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a5e9999e9104b5e2605c1fe40b3bed74d27af"/>
    <w:p>
      <w:pPr>
        <w:pStyle w:val="Heading3"/>
      </w:pPr>
      <w:r>
        <w:t xml:space="preserve">Как избежать пожара при приготовлении пищи</w:t>
      </w:r>
    </w:p>
    <w:p>
      <w:pPr>
        <w:pStyle w:val="FirstParagraph"/>
      </w:pPr>
      <w:r>
        <w:t xml:space="preserve">07.06.2023</w:t>
      </w:r>
    </w:p>
    <w:p>
      <w:pPr>
        <w:pStyle w:val="BodyText"/>
      </w:pPr>
      <w:r>
        <w:rPr>
          <w:bCs/>
          <w:b/>
        </w:rPr>
        <w:t xml:space="preserve">Главное управление МЧС России по г. Москве напоминает основные правила пожарной безопасности при приготовлении пищи:</w:t>
      </w:r>
    </w:p>
    <w:p>
      <w:pPr>
        <w:pStyle w:val="BodyText"/>
      </w:pPr>
      <w:r>
        <w:t xml:space="preserve">- не покидайте кухню, не оставляйте готовящуюся пищу без присмотра;</w:t>
      </w:r>
    </w:p>
    <w:p>
      <w:pPr>
        <w:pStyle w:val="BodyText"/>
      </w:pPr>
      <w:r>
        <w:t xml:space="preserve">- не включайте несколько комфорок одновременно на максимальную мощность. Это может привести к перегрузке электросети и возгоранию;</w:t>
      </w:r>
    </w:p>
    <w:p>
      <w:pPr>
        <w:pStyle w:val="BodyText"/>
      </w:pPr>
      <w:r>
        <w:t xml:space="preserve">- если планируете встроить плиту в кухонный гарнитур посмотрите - из каких материалов он сделан. Пластик и декоративная пленка в отделке могут воспламениться при длительном тепловом воздействии;</w:t>
      </w:r>
    </w:p>
    <w:p>
      <w:pPr>
        <w:pStyle w:val="BodyText"/>
      </w:pPr>
      <w:r>
        <w:t xml:space="preserve">- не держите рядом с плитой полотенца, бумагу, прихватки и другие воспламеняющиеся предметы;</w:t>
      </w:r>
    </w:p>
    <w:p>
      <w:pPr>
        <w:pStyle w:val="BodyText"/>
      </w:pPr>
      <w:r>
        <w:t xml:space="preserve">- не оставляйте в разогретой сковороде деревянные ложки;</w:t>
      </w:r>
    </w:p>
    <w:p>
      <w:pPr>
        <w:pStyle w:val="BodyText"/>
      </w:pPr>
      <w:r>
        <w:t xml:space="preserve">- наполняйте сковороду маслом не более чем на треть. Масло – горючая жидкость, способная к самовоспламенению при температуре выше 350 С. Если это произошло накройте сковороду крышкой и выключите плиту. Заливать горящее масло водой нельзя - это приведет к усилению горения;</w:t>
      </w:r>
    </w:p>
    <w:p>
      <w:pPr>
        <w:pStyle w:val="BodyText"/>
      </w:pPr>
      <w:r>
        <w:t xml:space="preserve">- не кладите на сковороду мокрые продукты, перед жаркой протрите их полотенцем – это предотвратит разбрызгивание масла;</w:t>
      </w:r>
    </w:p>
    <w:p>
      <w:pPr>
        <w:pStyle w:val="BodyText"/>
      </w:pPr>
      <w:r>
        <w:t xml:space="preserve">- постоянно контролируйте состояние розетки и провода электроплиты. При малейших признаках неисправности производите ремонт в сертифицированной мастерской.</w:t>
      </w:r>
    </w:p>
    <w:p>
      <w:pPr>
        <w:pStyle w:val="BodyText"/>
      </w:pPr>
      <w:r>
        <w:rPr>
          <w:bCs/>
          <w:b/>
        </w:rPr>
        <w:t xml:space="preserve">И помните - Ваша бдительность - залог вашей безопасности!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http://bogorodskoe.mos.ru/security_and_law_and_order/detail/11636677.html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6366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6366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2024-11-29T07:10:26Z</dcterms:created>
  <dcterms:modified xsi:type="dcterms:W3CDTF">2024-11-29T07:10:26Z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