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электроприборов"/>
    <w:p>
      <w:pPr>
        <w:pStyle w:val="Heading3"/>
      </w:pPr>
      <w:r>
        <w:t xml:space="preserve">Пожарная безопасность электроприборов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безопасность_электроприбор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http://bogorodskoe.mos.ru/security_and_law_and_order/detail/12596719.html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2024-11-29T02:24:28Z</dcterms:created>
  <dcterms:modified xsi:type="dcterms:W3CDTF">2024-11-29T02:24:28Z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