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я-живу-в-высотке."/>
    <w:p>
      <w:pPr>
        <w:pStyle w:val="Heading3"/>
      </w:pPr>
      <w:r>
        <w:t xml:space="preserve">Я живу в высотке.</w:t>
      </w:r>
    </w:p>
    <w:p>
      <w:pPr>
        <w:pStyle w:val="FirstParagraph"/>
      </w:pPr>
      <w:r>
        <w:t xml:space="preserve">25.05.2020</w:t>
      </w:r>
    </w:p>
    <w:p>
      <w:pPr>
        <w:pStyle w:val="BodyText"/>
      </w:pPr>
      <w:r>
        <w:t xml:space="preserve">«Высоткой» в простонародье принято называть многоквартирные жилы дома выше 28-ми метров и этажностью более 10-ти, или, как говорят профессионалы – здание повышенной этажности. Не все знают, что к указанному типу строений предъявляются особые требования пожарной безопасности. В таких зданиях в обязательном порядке предусматриваются системы внутреннего противопожарного водопровода (пожарные краны), системы удаления продуктов горения и подпора воздуха при пожаре (дымоудаление), система оповещения и управления эвакуацией при пожаре, и, в жилых домах недавней постройки – автоматическая система пожарной сигнализации. Все указанные системы должны быть взаимосвязаны и содержаться в исправном состоянии.</w:t>
      </w:r>
    </w:p>
    <w:p>
      <w:pPr>
        <w:pStyle w:val="BodyText"/>
      </w:pPr>
      <w:r>
        <w:t xml:space="preserve">Незнающий человек, открыв дверцу пожарного шкафа, увидит лишь пожарный рукав («шланг», как любит говорить население города), маховик пожарного крана (барашек) и ничего более. Но если присмотреться – внутри имеется одна кнопка «ДУ», и зачастую вторая, с надписью «НАСОС».</w:t>
      </w:r>
    </w:p>
    <w:p>
      <w:pPr>
        <w:pStyle w:val="BodyText"/>
      </w:pPr>
      <w:r>
        <w:t xml:space="preserve">Кнопка «ДУ» - это система ручного запуска системы дымоудаления. Если вы вдруг увидели дым, признаки пожара налицо – скорее нажимайте эту кнопку. Она запустит вентиляторы, и откроет клапана для доступа воздуха и удаления продуктов горения с путей эвакуации. Прозвучит сигнал тревоги системы оповещения при пожаре – и жильцы приступят к безопасной эвакуации из здания. Далее, если позволяет ситуация, силы и сноровка – рекомендуется приступить к тушению пожара с использованием пожарного рукава и пожарного ствола. Но если напор воды слишком мал (особенно на последних этажах зданий) – тут вам пригодится кнопка с надписью «НАСОС», которая запустит дополнительный агрегат для повышения напора в сети противопожарного водопровода.</w:t>
      </w:r>
    </w:p>
    <w:p>
      <w:pPr>
        <w:pStyle w:val="BodyText"/>
      </w:pPr>
      <w:r>
        <w:t xml:space="preserve">Управление по ВАО ГУ МЧС России по г. Москве напоминает: если вдруг что-то пошло не так, системы не сработали, а коридоры и лестничные клетки наполняются дымом – не поддавайтесь панике! Срочно идите домой, закройте двери, по возможности заложите негерметичные места в уплотнениях двери мокрой тканью, полотенцами и ждите помощи, вас обязательно спасут!</w:t>
      </w:r>
    </w:p>
    <w:p>
      <w:pPr>
        <w:pStyle w:val="BodyText"/>
      </w:pPr>
      <w:r>
        <w:t xml:space="preserve">Но первым делом, конечно же, необходимо вызвать по телефону профессионалов по борьбе с огнем. Единый номер телефона пожарных «01» и «101».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http://bogorodskoe.mos.ru/security_and_law_and_order/detail/8917103.html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detail/891710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detail/891710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2024-03-18T18:40:09Z</dcterms:created>
  <dcterms:modified xsi:type="dcterms:W3CDTF">2024-03-18T18:40:09Z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