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ef09a589be6f6aeda51f214aca812de2723aab"/>
    <w:p>
      <w:pPr>
        <w:pStyle w:val="Heading3"/>
      </w:pPr>
      <w:r>
        <w:t xml:space="preserve">Памятка участникам дорожного движения (для водителя)</w:t>
      </w:r>
    </w:p>
    <w:p>
      <w:pPr>
        <w:pStyle w:val="FirstParagraph"/>
      </w:pPr>
      <w:r>
        <w:t xml:space="preserve">04.07.2022</w:t>
      </w:r>
    </w:p>
    <w:p>
      <w:pPr>
        <w:pStyle w:val="BodyText"/>
      </w:pPr>
      <w:r>
        <w:t xml:space="preserve">Уважаемые водители! Помните, пешеходный переход — это место повышенной опасности. Основной причиной наездов на пешеходов в зоне пешеходного перехода является неготовность водителя к опасности.</w:t>
      </w:r>
    </w:p>
    <w:p>
      <w:pPr>
        <w:numPr>
          <w:ilvl w:val="0"/>
          <w:numId w:val="1001"/>
        </w:numPr>
        <w:pStyle w:val="Compact"/>
      </w:pPr>
      <w:r>
        <w:t xml:space="preserve">Помните, что при приближении к пешеходному переходу водителю следует заранее снизить скорость, повысить внимание, оценить условия видимости и обзора.</w:t>
      </w:r>
    </w:p>
    <w:p>
      <w:pPr>
        <w:numPr>
          <w:ilvl w:val="0"/>
          <w:numId w:val="1001"/>
        </w:numPr>
        <w:pStyle w:val="Compact"/>
      </w:pPr>
      <w:r>
        <w:t xml:space="preserve">Необходимо быть готовым к остановке и пропустить пешеходов, начинающих либо завершающих переход.</w:t>
      </w:r>
    </w:p>
    <w:p>
      <w:pPr>
        <w:numPr>
          <w:ilvl w:val="0"/>
          <w:numId w:val="1001"/>
        </w:numPr>
        <w:pStyle w:val="Compact"/>
      </w:pPr>
      <w:r>
        <w:t xml:space="preserve">Чтобы обеспечить безопасность при проезде нерегулируемого пешеходного перехода, водителю следует учитывать поведение пешеходов снижая скорость. Воздержитесь от опережения фуры, автобуса в зоне пешеходного перехода. Они ограничивают обзор, и из–за него может неожиданно появиться пешеход.</w:t>
      </w:r>
    </w:p>
    <w:p>
      <w:pPr>
        <w:numPr>
          <w:ilvl w:val="0"/>
          <w:numId w:val="1001"/>
        </w:numPr>
        <w:pStyle w:val="Compact"/>
      </w:pPr>
      <w:r>
        <w:t xml:space="preserve">Если водитель видит пешехода, который не обращает внимание на приближение транспортного средства, разговаривая по телефону, слушая музыку, ему нужно «помигать» дальним светом фар (в крайнем случае, дать звуковой сигнал). Особое внимание поведению пешеходов следует уделять в ненастную погоду и при ограничении видимости. Из–за поднятых воротников, головных уборов и т. п. они могут не заметить опасности.</w:t>
      </w:r>
    </w:p>
    <w:p>
      <w:pPr>
        <w:numPr>
          <w:ilvl w:val="0"/>
          <w:numId w:val="1001"/>
        </w:numPr>
        <w:pStyle w:val="Compact"/>
      </w:pPr>
      <w:r>
        <w:t xml:space="preserve">Дети дошкольного и младшего школьного возраста не понимают, что транспорт опасен! Поэтому, если вы видите ребенка перед пешеходным переходом, обязательно снижайте скорость и будьте готовы к тому, что ребенок может в любой момент выйти на проезжую часть.</w:t>
      </w:r>
    </w:p>
    <w:p>
      <w:pPr>
        <w:numPr>
          <w:ilvl w:val="0"/>
          <w:numId w:val="1001"/>
        </w:numPr>
        <w:pStyle w:val="Compact"/>
      </w:pPr>
      <w:r>
        <w:t xml:space="preserve">Если вы двигаетесь в потоке транспортных средств во втором ряду, будьте готовы к тому, что из–за стоящего в первом ряду автомобиля на пешеходный переход могут выйти пешеходы.</w:t>
      </w:r>
    </w:p>
    <w:p>
      <w:pPr>
        <w:numPr>
          <w:ilvl w:val="0"/>
          <w:numId w:val="1001"/>
        </w:numPr>
        <w:pStyle w:val="Compact"/>
      </w:pPr>
      <w:r>
        <w:t xml:space="preserve">Если вы видите, что пешеход поднял руку при переходе дороги, знайте, что этот жест означает, что пешеход начинает переходить проезжую часть, тем самым обозначая себя на дороге.</w:t>
      </w:r>
    </w:p>
    <w:p>
      <w:pPr>
        <w:pStyle w:val="FirstParagraph"/>
      </w:pPr>
      <w:r>
        <w:br/>
      </w:r>
    </w:p>
    <w:p>
      <w:pPr>
        <w:pStyle w:val="BodyText"/>
      </w:pPr>
      <w:r>
        <w:t xml:space="preserve">Адрес страницы:</w:t>
      </w:r>
      <w:r>
        <w:t xml:space="preserve"> </w:t>
      </w:r>
      <w:hyperlink r:id="rId20">
        <w:r>
          <w:rPr>
            <w:rStyle w:val="Hyperlink"/>
          </w:rPr>
          <w:t xml:space="preserve">http://bogorodskoe.mos.ru/security_and_law_and_order/bezopasnost/detail/11223674.html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1223674.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security_and_law_and_order/bezopasnost/detail/1122367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2025-08-06T17:36:51Z</dcterms:created>
  <dcterms:modified xsi:type="dcterms:W3CDTF">2025-08-06T17:36:51Z</dcterms:modified>
</cp:coreProperties>
</file>

<file path=docProps/custom.xml><?xml version="1.0" encoding="utf-8"?>
<Properties xmlns="http://schemas.openxmlformats.org/officeDocument/2006/custom-properties" xmlns:vt="http://schemas.openxmlformats.org/officeDocument/2006/docPropsVTypes"/>
</file>