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a7295fb03b6ea6dbaa3a2f64898b9d0550793"/>
    <w:p>
      <w:pPr>
        <w:pStyle w:val="Heading3"/>
      </w:pPr>
      <w:r>
        <w:t xml:space="preserve">Гарантии и компенсации работникам, совмещающим работу с получением высшего образования по программам бакалавриата, программам специалитета или программам магистратуры, и работникам, поступающим на обучение по указанным образовательным программам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Работникам, направленным на обучение работодателем или поступившим самостоятельно на обучение по имеющим государственную аккредитацию программам бакалавриата, программам специалитета или программам магистратуры по заочной и очно-заочной формам обучения и успешно осваивающим эти программы, работодатель предоставляет дополнительные отпуска с сохранением среднего заработка для: прохождения промежуточной аттестации на первом и втором курсах соответственно - по 40 календарных дней, на каждом из последующих курсов соответственно - по 50 календарных дней (при освоении образовательных программ высшего образования в сокращенные сроки на втором курсе - 50 календарных дней); прохождения государственной итоговой аттестации - до четырех месяцев в соответствии с учебным планом осваиваемой работником образовательной программы высшего образования.</w:t>
      </w:r>
    </w:p>
    <w:p>
      <w:pPr>
        <w:pStyle w:val="BodyText"/>
      </w:pPr>
      <w:r>
        <w:t xml:space="preserve">Работодатель обязан предоставить отпуск без сохранения заработной платы: работникам, допущенным к вступительным испытаниям, - 15 календарных дней; работникам - слушателям подготовительных отделений образовательных организаций высшего образования для прохождения итоговой аттестации - 15 календарных дней; работникам, обучающимся по имеющим государственную аккредитацию программам бакалавриата, программам специалитета или программам магистратуры по очной форме обучения, совмещающим получение образования с работой, для прохождения промежуточной аттестации - 15 календарных дней в учебном году, для подготовки и защиты выпускной квалификационной работы и сдачи итоговых государственных экзаменов - четыре месяца, для сдачи итоговых государственных экзаменов - один месяц.</w:t>
      </w:r>
    </w:p>
    <w:p>
      <w:pPr>
        <w:pStyle w:val="BodyText"/>
      </w:pPr>
      <w:r>
        <w:t xml:space="preserve">Работникам, успешно осваивающим имеющие государственную аккредитацию программы бакалавриата, программы специалитета или программы магистратуры по заочной форме обучения, один раз в учебном году работодатель оплачивает проезд к месту нахождения соответствующей организации, осуществляющей образовательную деятельность, и обратно.</w:t>
      </w:r>
    </w:p>
    <w:p>
      <w:pPr>
        <w:pStyle w:val="BodyText"/>
      </w:pPr>
      <w:r>
        <w:t xml:space="preserve">Работникам, осваивающим имеющие государственную аккредитацию программы бакалавриата, программы специалитета или программы магистратуры по заочной и очно-заочной формам обучения на период до 10 учебных месяцев перед началом прохождения государственной итоговой аттестации устанавливается по их желанию рабочая неделя, сокращенная на 7 часов. За время освобождения от работы указанным работникам выплачивается 50 процентов среднего заработка по основному месту работы, но не ниже минимального размера оплаты труда.</w:t>
      </w:r>
    </w:p>
    <w:p>
      <w:pPr>
        <w:pStyle w:val="BodyText"/>
      </w:pPr>
      <w:r>
        <w:t xml:space="preserve">По соглашению сторон трудового договора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в течение недели.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http://bogorodskoe.mos.ru/security_and_law_and_order/bezopasnost/detail/11376967.html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2024-12-02T20:13:55Z</dcterms:created>
  <dcterms:modified xsi:type="dcterms:W3CDTF">2024-12-02T20:13:55Z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