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aeb00f079f2c302a7eaed290f8b21d6060ca4b"/>
    <w:p>
      <w:pPr>
        <w:pStyle w:val="Heading3"/>
      </w:pPr>
      <w:r>
        <w:t xml:space="preserve">Преображенский межрайонный прокурор разъясняет, что лица из числа детей-сирот, не имеющих мест, где они постоянно или преимущественно проживают, смогут зарегистрироваться по адресам администраций муниципальных образований</w:t>
      </w:r>
    </w:p>
    <w:p>
      <w:pPr>
        <w:pStyle w:val="FirstParagraph"/>
      </w:pPr>
      <w:r>
        <w:t xml:space="preserve">22.03.2023</w:t>
      </w:r>
    </w:p>
    <w:p>
      <w:pPr>
        <w:pStyle w:val="BodyText"/>
      </w:pPr>
      <w:r>
        <w:t xml:space="preserve">Федеральным законом от 14.07.2022 № 293-ФЗ внесены изменения в статью 8 Федерального закона «О дополнительных гарантиях по социальной поддержке детей-сирот и детей, оставшихся без попечения родителей» (далее – Закон), направленные на защиту жилищных прав детей-сирот и лиц из числа детей-сирот и детей, оставшихся без попечения родителей.</w:t>
      </w:r>
    </w:p>
    <w:p>
      <w:pPr>
        <w:pStyle w:val="BodyText"/>
      </w:pPr>
      <w:r>
        <w:t xml:space="preserve">Предусмотрено, что дети-сироты и дети, оставшиеся без попечения родителей, лица из числа детей-сирот и детей, оставшихся без попечения родителей, при отсутствии мест постоянного или преимущественного проживания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лиц, которые подлежат обеспечению жилыми помещениями, по их заявлению регистрируются по месту жительства по адресу местной администрации или территориального органа местной администрации (при его наличии) муниципального образования, на территории которого они проживают, в субъекте Российской Федерации, в котором они включены в список, в порядке, установленном Правительством Российской Федерации.</w:t>
      </w:r>
    </w:p>
    <w:p>
      <w:pPr>
        <w:pStyle w:val="BodyText"/>
      </w:pPr>
      <w:r>
        <w:t xml:space="preserve">Данные правовые нормы вступают в законную силу с 11.01.2023.</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http://bogorodskoe.mos.ru/security_and_law_and_order/detail/11480751.html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1480751.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148075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2024-03-26T01:06:38Z</dcterms:created>
  <dcterms:modified xsi:type="dcterms:W3CDTF">2024-03-26T01:06:38Z</dcterms:modified>
</cp:coreProperties>
</file>

<file path=docProps/custom.xml><?xml version="1.0" encoding="utf-8"?>
<Properties xmlns="http://schemas.openxmlformats.org/officeDocument/2006/custom-properties" xmlns:vt="http://schemas.openxmlformats.org/officeDocument/2006/docPropsVTypes"/>
</file>