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екабрь"/>
    <w:p>
      <w:pPr>
        <w:pStyle w:val="Heading3"/>
      </w:pPr>
      <w:r>
        <w:t xml:space="preserve">№ 12 (декабрь)</w:t>
      </w:r>
    </w:p>
    <w:p>
      <w:pPr>
        <w:pStyle w:val="FirstParagraph"/>
      </w:pPr>
      <w:r>
        <w:t xml:space="preserve">01.12.2012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http://bogorodskoe.mos.ru/smi/arkhiv_gazet_za_2014_g/detail/806486.html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4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mi/arkhiv_gazet_za_2014_g/detail/8064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2023-09-27T04:46:57Z</dcterms:created>
  <dcterms:modified xsi:type="dcterms:W3CDTF">2023-09-27T04:46:57Z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