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14f494d95ffab8f499c612d292b3f6c2fb7d3"/>
    <w:p>
      <w:pPr>
        <w:pStyle w:val="Heading3"/>
      </w:pPr>
      <w:r>
        <w:t xml:space="preserve">Формирование правосознания и развития правовой грамотности у подростков старшего возраста, подготовка их к сознательной и активной жизни, становление правовой и нравственной позиции.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«Первый заместитель Измайловского межрайонного прокуратура г. Москвы Ильичев А.С. совместно с сотрудниками ПДН ОМВД России по району Северное Измайлово г. Москвы провел урок права в ГБОУ г. Москвы «Школа № 356 им. Н.З. Коляды».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385/90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Целью мероприятия явилось формирование правосознания и развития правовой грамотности у подростков старшего возраста, подготовка их к сознательной и активной жизни, становление правовой и нравственной позиции.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cc3/fac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 Первым заместителем Измайловского межрайонного прокурора г. Москвы Ильичевым Алексеем Сергеевичем на встрече со старшеклассниками рассказал положения законодательства, касающегося ответственности за правонарушения и преступления, связанные с незаконным оборотом наркотиков.</w:t>
      </w:r>
    </w:p>
    <w:p>
      <w:pPr>
        <w:pStyle w:val="BodyText"/>
      </w:pPr>
      <w:r>
        <w:t xml:space="preserve">Учащиеся образовательной организации активно обсуждали проблемы противодействия наркомании, о работе органов прокуратуры.</w:t>
      </w:r>
    </w:p>
    <w:p>
      <w:pPr>
        <w:pStyle w:val="BodyText"/>
      </w:pPr>
      <w:r>
        <w:t xml:space="preserve">После окончания выступления первым заместителем межрайонного прокурора на все поступившие вопросы даны развернутые ответы».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http://bogorodskoe.mos.ru/social_sphere/inform/detail/8106950.html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106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106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2023-08-22T21:31:02Z</dcterms:created>
  <dcterms:modified xsi:type="dcterms:W3CDTF">2023-08-22T21:31:02Z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