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abdc2126e2cf5cab627608ba7a2007d5eae166"/>
    <w:p>
      <w:pPr>
        <w:pStyle w:val="Heading3"/>
      </w:pPr>
      <w:r>
        <w:t xml:space="preserve">13-14 июля будет проводиться бесплатная вакцинация животных</w:t>
      </w:r>
    </w:p>
    <w:p>
      <w:pPr>
        <w:pStyle w:val="FirstParagraph"/>
      </w:pPr>
      <w:r>
        <w:t xml:space="preserve">12.07.2022</w:t>
      </w:r>
    </w:p>
    <w:p>
      <w:pPr>
        <w:pStyle w:val="BodyText"/>
      </w:pPr>
      <w:bookmarkStart w:id="20" w:name="bookmark7"/>
      <w:bookmarkEnd w:id="20"/>
      <w:r>
        <w:rPr>
          <w:bCs/>
          <w:b/>
        </w:rPr>
        <w:t xml:space="preserve"> </w:t>
      </w:r>
      <w:bookmarkStart w:id="21" w:name="bookmark6"/>
      <w:bookmarkEnd w:id="21"/>
      <w:r>
        <w:rPr>
          <w:bCs/>
          <w:b/>
        </w:rPr>
        <w:t xml:space="preserve"> </w:t>
      </w:r>
      <w:bookmarkStart w:id="22" w:name="bookmark5"/>
      <w:r>
        <w:rPr>
          <w:bCs/>
          <w:b/>
        </w:rPr>
        <w:t xml:space="preserve">ВНИМАНИЕ</w:t>
      </w:r>
      <w:bookmarkEnd w:id="22"/>
    </w:p>
    <w:p>
      <w:pPr>
        <w:pStyle w:val="BodyText"/>
      </w:pPr>
      <w:r>
        <w:t xml:space="preserve">владельцев животных!!!</w:t>
      </w:r>
    </w:p>
    <w:p>
      <w:pPr>
        <w:pStyle w:val="BodyText"/>
      </w:pPr>
      <w:r>
        <w:rPr>
          <w:bCs/>
          <w:b/>
        </w:rPr>
        <w:t xml:space="preserve">13 и 14 июля 2022 г.</w:t>
      </w:r>
      <w:r>
        <w:t xml:space="preserve"> </w:t>
      </w:r>
      <w:r>
        <w:t xml:space="preserve">предлагается доставить животных для</w:t>
      </w:r>
    </w:p>
    <w:p>
      <w:pPr>
        <w:pStyle w:val="BodyText"/>
      </w:pPr>
      <w:r>
        <w:t xml:space="preserve">бесплатной вакцинации против бешенства на</w:t>
      </w:r>
    </w:p>
    <w:p>
      <w:pPr>
        <w:pStyle w:val="BodyText"/>
      </w:pPr>
      <w:r>
        <w:t xml:space="preserve">прививочный пункт по адресу:</w:t>
      </w:r>
      <w:r>
        <w:t xml:space="preserve"> </w:t>
      </w:r>
      <w:r>
        <w:rPr>
          <w:bCs/>
          <w:b/>
        </w:rPr>
        <w:t xml:space="preserve">Погонный пр-д, д.11</w:t>
      </w:r>
    </w:p>
    <w:p>
      <w:pPr>
        <w:pStyle w:val="BodyText"/>
      </w:pPr>
    </w:p>
    <w:p>
      <w:pPr>
        <w:pStyle w:val="BodyText"/>
      </w:pPr>
      <w:r>
        <w:rPr>
          <w:u w:val="single"/>
        </w:rPr>
        <w:t xml:space="preserve">(выгульная площадка)</w:t>
      </w:r>
    </w:p>
    <w:p>
      <w:pPr>
        <w:pStyle w:val="BodyText"/>
      </w:pPr>
      <w:r>
        <w:rPr>
          <w:bCs/>
          <w:b/>
        </w:rPr>
        <w:t xml:space="preserve">с 16-00 до 20-00 часов</w:t>
      </w:r>
    </w:p>
    <w:p>
      <w:pPr>
        <w:pStyle w:val="BodyText"/>
      </w:pPr>
      <w:r>
        <w:t xml:space="preserve">Государственная ветеринарная служба Восточного АО</w:t>
      </w:r>
    </w:p>
    <w:p>
      <w:pPr>
        <w:pStyle w:val="BodyText"/>
      </w:pPr>
      <w:r>
        <w:t xml:space="preserve">тел.: 8-(499)-164-78-84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http://bogorodskoe.mos.ru/the-state-veterinary-service/detail/10928377.html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109283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109283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2024-11-27T22:29:54Z</dcterms:created>
  <dcterms:modified xsi:type="dcterms:W3CDTF">2024-11-27T22:29:54Z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