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7469811aca374fca2a61f979a5149b661b8abfb"/>
    <w:p>
      <w:pPr>
        <w:pStyle w:val="Heading3"/>
      </w:pPr>
      <w:r>
        <w:t xml:space="preserve">В столице заработал интернет-сервис «Торговый сбор Москва» на платформе мессенджера Telegram</w:t>
      </w:r>
    </w:p>
    <w:p>
      <w:pPr>
        <w:pStyle w:val="FirstParagraph"/>
      </w:pPr>
      <w:r>
        <w:t xml:space="preserve">01.02.2023</w:t>
      </w:r>
    </w:p>
    <w:p>
      <w:pPr>
        <w:pStyle w:val="BodyText"/>
      </w:pPr>
      <w:r>
        <w:t xml:space="preserve">В целях повышения информированности плательщиков торгового сбора, Департамент экономической политики и развития города Москвы запустил справочно-интерактивный сервис "Торговый сбор Москва" (</w:t>
      </w:r>
      <w:hyperlink r:id="rId20">
        <w:r>
          <w:rPr>
            <w:rStyle w:val="Hyperlink"/>
          </w:rPr>
          <w:t xml:space="preserve">https://www.mos.ru/news/item/115192073/</w:t>
        </w:r>
      </w:hyperlink>
      <w:r>
        <w:t xml:space="preserve">), созданный на платформе мессенджера Telegram (</w:t>
      </w:r>
      <w:hyperlink r:id="rId21">
        <w:r>
          <w:rPr>
            <w:rStyle w:val="Hyperlink"/>
          </w:rPr>
          <w:t xml:space="preserve">t.me/TorgSbor_bot</w:t>
        </w:r>
      </w:hyperlink>
      <w:r>
        <w:t xml:space="preserve">)</w:t>
      </w:r>
    </w:p>
    <w:p>
      <w:pPr>
        <w:pStyle w:val="BodyText"/>
      </w:pP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5334000" cy="728268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9e0/9cop7plcasiw1quj1z3rpgtslo4umye4/Liflet-torgovyy-sbor_202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2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http://bogorodskoe.mos.ru/trade-and-services/inform/detail/11381081.html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trade-and-services/inform/detail/11381081.html" TargetMode="External" /><Relationship Type="http://schemas.openxmlformats.org/officeDocument/2006/relationships/hyperlink" Id="rId21" Target="https://severny.mos.ru/presscenter/true/detail/t.me/TorgSbor_bot" TargetMode="External" /><Relationship Type="http://schemas.openxmlformats.org/officeDocument/2006/relationships/hyperlink" Id="rId20" Target="https://www.mos.ru/news/item/11519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trade-and-services/inform/detail/11381081.html" TargetMode="External" /><Relationship Type="http://schemas.openxmlformats.org/officeDocument/2006/relationships/hyperlink" Id="rId21" Target="https://severny.mos.ru/presscenter/true/detail/t.me/TorgSbor_bot" TargetMode="External" /><Relationship Type="http://schemas.openxmlformats.org/officeDocument/2006/relationships/hyperlink" Id="rId20" Target="https://www.mos.ru/news/item/11519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2023-08-22T21:52:14Z</dcterms:created>
  <dcterms:modified xsi:type="dcterms:W3CDTF">2023-08-22T21:52:14Z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